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1" w:type="dxa"/>
        <w:tblInd w:w="-526" w:type="dxa"/>
        <w:tblLook w:val="04A0"/>
      </w:tblPr>
      <w:tblGrid>
        <w:gridCol w:w="3440"/>
        <w:gridCol w:w="3440"/>
        <w:gridCol w:w="3441"/>
      </w:tblGrid>
      <w:tr w:rsidR="00E453BC" w:rsidRPr="0023778B" w:rsidTr="00B53702">
        <w:trPr>
          <w:trHeight w:val="1950"/>
        </w:trPr>
        <w:tc>
          <w:tcPr>
            <w:tcW w:w="3440" w:type="dxa"/>
          </w:tcPr>
          <w:p w:rsidR="00E453BC" w:rsidRPr="0023778B" w:rsidRDefault="00E453BC" w:rsidP="00B53702">
            <w:pPr>
              <w:rPr>
                <w:b/>
              </w:rPr>
            </w:pPr>
            <w:r w:rsidRPr="0023778B">
              <w:rPr>
                <w:b/>
              </w:rPr>
              <w:t>«Рассмотрено»</w:t>
            </w:r>
          </w:p>
          <w:p w:rsidR="00E453BC" w:rsidRPr="0023778B" w:rsidRDefault="00E453BC" w:rsidP="00B53702">
            <w:r w:rsidRPr="0023778B">
              <w:t>Руководитель МО</w:t>
            </w:r>
          </w:p>
          <w:p w:rsidR="00E453BC" w:rsidRPr="0023778B" w:rsidRDefault="00E453BC" w:rsidP="00B53702">
            <w:r w:rsidRPr="0023778B">
              <w:t>Белова Р.Е.</w:t>
            </w:r>
            <w:r>
              <w:t>___________</w:t>
            </w:r>
          </w:p>
          <w:p w:rsidR="00E453BC" w:rsidRPr="0023778B" w:rsidRDefault="00E453BC" w:rsidP="00B53702">
            <w:r w:rsidRPr="0023778B">
              <w:t xml:space="preserve">Протокол № </w:t>
            </w:r>
            <w:r>
              <w:t>1</w:t>
            </w:r>
          </w:p>
          <w:p w:rsidR="00E453BC" w:rsidRPr="0023778B" w:rsidRDefault="00E453BC" w:rsidP="00B53702">
            <w:r>
              <w:t xml:space="preserve">от «27 </w:t>
            </w:r>
            <w:r w:rsidRPr="0023778B">
              <w:t>» августа 20</w:t>
            </w:r>
            <w:r>
              <w:t xml:space="preserve">20 </w:t>
            </w:r>
            <w:r w:rsidRPr="0023778B">
              <w:t>г.</w:t>
            </w:r>
          </w:p>
          <w:p w:rsidR="00E453BC" w:rsidRPr="0023778B" w:rsidRDefault="00E453BC" w:rsidP="00B53702"/>
          <w:p w:rsidR="00E453BC" w:rsidRPr="0023778B" w:rsidRDefault="00E453BC" w:rsidP="00B53702"/>
        </w:tc>
        <w:tc>
          <w:tcPr>
            <w:tcW w:w="3440" w:type="dxa"/>
            <w:hideMark/>
          </w:tcPr>
          <w:p w:rsidR="00E453BC" w:rsidRPr="0023778B" w:rsidRDefault="00E453BC" w:rsidP="00B53702">
            <w:pPr>
              <w:rPr>
                <w:b/>
              </w:rPr>
            </w:pPr>
            <w:r w:rsidRPr="0023778B">
              <w:rPr>
                <w:b/>
              </w:rPr>
              <w:t>«Согласовано»</w:t>
            </w:r>
          </w:p>
          <w:p w:rsidR="00E453BC" w:rsidRPr="0023778B" w:rsidRDefault="00E453BC" w:rsidP="00B53702">
            <w:r w:rsidRPr="0023778B">
              <w:t>Заместитель директора</w:t>
            </w:r>
            <w:r>
              <w:t xml:space="preserve"> по УР</w:t>
            </w:r>
          </w:p>
          <w:p w:rsidR="00E453BC" w:rsidRPr="0023778B" w:rsidRDefault="00E453BC" w:rsidP="00B53702">
            <w:r>
              <w:t>Шайхутдинова Ф.Ф.________</w:t>
            </w:r>
          </w:p>
          <w:p w:rsidR="00E453BC" w:rsidRPr="0023778B" w:rsidRDefault="00E453BC" w:rsidP="00B53702">
            <w:r>
              <w:t>От «28</w:t>
            </w:r>
            <w:r w:rsidRPr="0023778B">
              <w:t>» августа  20</w:t>
            </w:r>
            <w:r>
              <w:t xml:space="preserve">20 </w:t>
            </w:r>
            <w:r w:rsidRPr="0023778B">
              <w:t>г.</w:t>
            </w:r>
          </w:p>
        </w:tc>
        <w:tc>
          <w:tcPr>
            <w:tcW w:w="3441" w:type="dxa"/>
            <w:hideMark/>
          </w:tcPr>
          <w:p w:rsidR="00E453BC" w:rsidRPr="0023778B" w:rsidRDefault="00E453BC" w:rsidP="00B53702">
            <w:pPr>
              <w:rPr>
                <w:b/>
              </w:rPr>
            </w:pPr>
            <w:r w:rsidRPr="0023778B">
              <w:rPr>
                <w:b/>
              </w:rPr>
              <w:t>«Утверждено»</w:t>
            </w:r>
          </w:p>
          <w:p w:rsidR="00E453BC" w:rsidRPr="0023778B" w:rsidRDefault="00E453BC" w:rsidP="00B53702">
            <w:r w:rsidRPr="0023778B">
              <w:t>Директор</w:t>
            </w:r>
          </w:p>
          <w:p w:rsidR="00E453BC" w:rsidRPr="0023778B" w:rsidRDefault="00E453BC" w:rsidP="00B53702">
            <w:r w:rsidRPr="0023778B">
              <w:t xml:space="preserve">МБОУ «СОШ №140» Советского района </w:t>
            </w:r>
            <w:proofErr w:type="gramStart"/>
            <w:r w:rsidRPr="0023778B">
              <w:t>г</w:t>
            </w:r>
            <w:proofErr w:type="gramEnd"/>
            <w:r w:rsidRPr="0023778B">
              <w:t>.</w:t>
            </w:r>
            <w:r>
              <w:t xml:space="preserve"> </w:t>
            </w:r>
            <w:r w:rsidRPr="0023778B">
              <w:t>Казани</w:t>
            </w:r>
          </w:p>
          <w:p w:rsidR="00E453BC" w:rsidRPr="0023778B" w:rsidRDefault="00E453BC" w:rsidP="00B53702">
            <w:r>
              <w:t>Красильников В.Е.____________</w:t>
            </w:r>
          </w:p>
          <w:p w:rsidR="00E453BC" w:rsidRPr="0023778B" w:rsidRDefault="00E453BC" w:rsidP="00B53702">
            <w:r w:rsidRPr="0023778B">
              <w:t xml:space="preserve">Приказ № </w:t>
            </w:r>
            <w:r>
              <w:t>229</w:t>
            </w:r>
          </w:p>
          <w:p w:rsidR="00E453BC" w:rsidRPr="0023778B" w:rsidRDefault="00E453BC" w:rsidP="00B53702">
            <w:r>
              <w:t>от «1»сентября</w:t>
            </w:r>
            <w:r w:rsidRPr="0023778B">
              <w:t xml:space="preserve"> 20</w:t>
            </w:r>
            <w:r>
              <w:t>20</w:t>
            </w:r>
            <w:r w:rsidRPr="0023778B">
              <w:t xml:space="preserve"> г.</w:t>
            </w:r>
          </w:p>
        </w:tc>
      </w:tr>
    </w:tbl>
    <w:p w:rsidR="00E453BC" w:rsidRPr="0023778B" w:rsidRDefault="00E453BC" w:rsidP="00E453BC">
      <w:pPr>
        <w:ind w:right="-143"/>
      </w:pPr>
    </w:p>
    <w:p w:rsidR="00E453BC" w:rsidRPr="0023778B" w:rsidRDefault="00E453BC" w:rsidP="00E453BC">
      <w:pPr>
        <w:ind w:right="-143"/>
      </w:pPr>
    </w:p>
    <w:p w:rsidR="00E453BC" w:rsidRPr="0023778B" w:rsidRDefault="00E453BC" w:rsidP="00E453BC">
      <w:pPr>
        <w:ind w:right="-143"/>
      </w:pPr>
    </w:p>
    <w:p w:rsidR="00E453BC" w:rsidRPr="0023778B" w:rsidRDefault="00E453BC" w:rsidP="00E453B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3778B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E453BC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>по предмету</w:t>
      </w:r>
    </w:p>
    <w:p w:rsidR="00E453BC" w:rsidRPr="0023778B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Иностранный язык</w:t>
      </w:r>
    </w:p>
    <w:p w:rsidR="00E453BC" w:rsidRPr="0023778B" w:rsidRDefault="00E453BC" w:rsidP="00E453B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Pr="0023778B">
        <w:rPr>
          <w:rFonts w:ascii="Times New Roman" w:hAnsi="Times New Roman"/>
          <w:b/>
          <w:sz w:val="24"/>
          <w:szCs w:val="24"/>
        </w:rPr>
        <w:t>английский язык</w:t>
      </w:r>
      <w:r>
        <w:rPr>
          <w:rFonts w:ascii="Times New Roman" w:hAnsi="Times New Roman"/>
          <w:b/>
          <w:sz w:val="24"/>
          <w:szCs w:val="24"/>
        </w:rPr>
        <w:t>)</w:t>
      </w:r>
      <w:r w:rsidRPr="0023778B">
        <w:rPr>
          <w:rFonts w:ascii="Times New Roman" w:hAnsi="Times New Roman"/>
          <w:b/>
          <w:sz w:val="24"/>
          <w:szCs w:val="24"/>
        </w:rPr>
        <w:t xml:space="preserve"> </w:t>
      </w:r>
    </w:p>
    <w:p w:rsidR="00E453BC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11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 класса</w:t>
      </w:r>
    </w:p>
    <w:p w:rsidR="00E453BC" w:rsidRPr="0023778B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>Бикмиевой Нурии Зиннуровны,</w:t>
      </w:r>
    </w:p>
    <w:p w:rsidR="00E453BC" w:rsidRPr="0023778B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>учителя высшей квалификационной категории</w:t>
      </w:r>
    </w:p>
    <w:p w:rsidR="00E453BC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бюджетного </w:t>
      </w:r>
    </w:p>
    <w:p w:rsidR="00E453BC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общеобразовательного учреждения</w:t>
      </w:r>
    </w:p>
    <w:p w:rsidR="00E453BC" w:rsidRPr="0023778B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«Средняя общеобразовательная школа « 140»</w:t>
      </w:r>
    </w:p>
    <w:p w:rsidR="00E453BC" w:rsidRPr="0023778B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 xml:space="preserve">Советского района </w:t>
      </w:r>
      <w:proofErr w:type="gramStart"/>
      <w:r w:rsidRPr="0023778B">
        <w:rPr>
          <w:rFonts w:ascii="Times New Roman" w:hAnsi="Times New Roman"/>
          <w:sz w:val="24"/>
          <w:szCs w:val="24"/>
        </w:rPr>
        <w:t>г</w:t>
      </w:r>
      <w:proofErr w:type="gramEnd"/>
      <w:r w:rsidRPr="0023778B">
        <w:rPr>
          <w:rFonts w:ascii="Times New Roman" w:hAnsi="Times New Roman"/>
          <w:sz w:val="24"/>
          <w:szCs w:val="24"/>
        </w:rPr>
        <w:t>. Казани</w:t>
      </w:r>
    </w:p>
    <w:p w:rsidR="00E453BC" w:rsidRPr="0023778B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3778B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1</w:t>
      </w:r>
      <w:r w:rsidRPr="0023778B">
        <w:rPr>
          <w:rFonts w:ascii="Times New Roman" w:hAnsi="Times New Roman"/>
          <w:sz w:val="24"/>
          <w:szCs w:val="24"/>
        </w:rPr>
        <w:t xml:space="preserve"> учебный год</w:t>
      </w:r>
    </w:p>
    <w:p w:rsidR="00E453BC" w:rsidRPr="0023778B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453BC" w:rsidRPr="0023778B" w:rsidRDefault="00E453BC" w:rsidP="00E453B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453BC" w:rsidRPr="0023778B" w:rsidRDefault="00E453BC" w:rsidP="00E453BC">
      <w:pPr>
        <w:pStyle w:val="a3"/>
        <w:jc w:val="both"/>
        <w:rPr>
          <w:rFonts w:ascii="Times New Roman" w:hAnsi="Times New Roman"/>
        </w:rPr>
      </w:pPr>
    </w:p>
    <w:p w:rsidR="00E453BC" w:rsidRPr="0023778B" w:rsidRDefault="00E453BC" w:rsidP="00E453BC">
      <w:pPr>
        <w:pStyle w:val="a3"/>
        <w:jc w:val="both"/>
        <w:rPr>
          <w:rFonts w:ascii="Times New Roman" w:hAnsi="Times New Roman"/>
        </w:rPr>
      </w:pPr>
    </w:p>
    <w:p w:rsidR="00E453BC" w:rsidRDefault="00E453BC" w:rsidP="00E453B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и принято на заседании</w:t>
      </w:r>
    </w:p>
    <w:p w:rsidR="00E453BC" w:rsidRPr="0023778B" w:rsidRDefault="00E453BC" w:rsidP="00E453B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педагогического совета</w:t>
      </w:r>
    </w:p>
    <w:p w:rsidR="00E453BC" w:rsidRPr="0023778B" w:rsidRDefault="00E453BC" w:rsidP="00E453B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 xml:space="preserve"> протокол № </w:t>
      </w:r>
      <w:r>
        <w:rPr>
          <w:rFonts w:ascii="Times New Roman" w:hAnsi="Times New Roman"/>
          <w:sz w:val="24"/>
          <w:szCs w:val="24"/>
        </w:rPr>
        <w:t>1</w:t>
      </w:r>
      <w:r w:rsidRPr="0023778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от «</w:t>
      </w:r>
      <w:r>
        <w:rPr>
          <w:rFonts w:ascii="Times New Roman" w:hAnsi="Times New Roman"/>
          <w:sz w:val="24"/>
          <w:szCs w:val="24"/>
        </w:rPr>
        <w:t>28</w:t>
      </w:r>
      <w:r w:rsidRPr="0023778B">
        <w:rPr>
          <w:rFonts w:ascii="Times New Roman" w:hAnsi="Times New Roman"/>
          <w:sz w:val="24"/>
          <w:szCs w:val="24"/>
        </w:rPr>
        <w:t>» августа 20</w:t>
      </w:r>
      <w:r>
        <w:rPr>
          <w:rFonts w:ascii="Times New Roman" w:hAnsi="Times New Roman"/>
          <w:sz w:val="24"/>
          <w:szCs w:val="24"/>
        </w:rPr>
        <w:t>20</w:t>
      </w:r>
      <w:r w:rsidRPr="0023778B">
        <w:rPr>
          <w:rFonts w:ascii="Times New Roman" w:hAnsi="Times New Roman"/>
          <w:sz w:val="24"/>
          <w:szCs w:val="24"/>
        </w:rPr>
        <w:t>г.</w:t>
      </w:r>
    </w:p>
    <w:p w:rsidR="00E453BC" w:rsidRPr="0023778B" w:rsidRDefault="00E453BC" w:rsidP="00E453B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453BC" w:rsidRPr="0023778B" w:rsidRDefault="00E453BC" w:rsidP="00E453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453BC" w:rsidRPr="0023778B" w:rsidRDefault="00E453BC" w:rsidP="00E453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3778B">
        <w:rPr>
          <w:rFonts w:ascii="Times New Roman" w:hAnsi="Times New Roman"/>
          <w:sz w:val="28"/>
          <w:szCs w:val="28"/>
        </w:rPr>
        <w:t>Казань 20</w:t>
      </w:r>
      <w:r>
        <w:rPr>
          <w:rFonts w:ascii="Times New Roman" w:hAnsi="Times New Roman"/>
          <w:sz w:val="28"/>
          <w:szCs w:val="28"/>
        </w:rPr>
        <w:t>20</w:t>
      </w: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Default="00E453BC" w:rsidP="00E453BC">
      <w:pPr>
        <w:pStyle w:val="a3"/>
        <w:rPr>
          <w:rFonts w:ascii="Times New Roman" w:hAnsi="Times New Roman"/>
          <w:sz w:val="28"/>
          <w:szCs w:val="28"/>
        </w:rPr>
      </w:pPr>
    </w:p>
    <w:p w:rsidR="00E453BC" w:rsidRPr="000D1474" w:rsidRDefault="00E453BC" w:rsidP="00E453BC">
      <w:pPr>
        <w:spacing w:line="360" w:lineRule="auto"/>
        <w:ind w:left="6096" w:right="-1"/>
        <w:jc w:val="right"/>
        <w:rPr>
          <w:noProof/>
        </w:rPr>
      </w:pPr>
    </w:p>
    <w:p w:rsidR="00E453BC" w:rsidRPr="000D1474" w:rsidRDefault="00E453BC" w:rsidP="00E453BC">
      <w:pPr>
        <w:autoSpaceDE w:val="0"/>
        <w:autoSpaceDN w:val="0"/>
        <w:adjustRightInd w:val="0"/>
        <w:rPr>
          <w:b/>
        </w:rPr>
      </w:pPr>
      <w:r w:rsidRPr="000D1474">
        <w:rPr>
          <w:b/>
        </w:rPr>
        <w:t xml:space="preserve">                                                    Пояснительная записка</w:t>
      </w:r>
    </w:p>
    <w:p w:rsidR="00E453BC" w:rsidRPr="000D1474" w:rsidRDefault="00E453BC" w:rsidP="00E453BC">
      <w:pPr>
        <w:autoSpaceDE w:val="0"/>
        <w:autoSpaceDN w:val="0"/>
        <w:adjustRightInd w:val="0"/>
        <w:jc w:val="center"/>
        <w:rPr>
          <w:rFonts w:cs="Calibri"/>
          <w:b/>
        </w:rPr>
      </w:pPr>
    </w:p>
    <w:p w:rsidR="00E453BC" w:rsidRDefault="00E453BC" w:rsidP="00E453BC">
      <w:pPr>
        <w:spacing w:line="360" w:lineRule="auto"/>
        <w:jc w:val="both"/>
      </w:pPr>
      <w:r w:rsidRPr="000D1474">
        <w:t xml:space="preserve">Рабочая программа по английскому языку разработана на основании </w:t>
      </w:r>
    </w:p>
    <w:p w:rsidR="00E453BC" w:rsidRPr="000D1474" w:rsidRDefault="00E453BC" w:rsidP="00E453BC">
      <w:pPr>
        <w:spacing w:line="360" w:lineRule="auto"/>
        <w:jc w:val="both"/>
      </w:pPr>
      <w:r>
        <w:t>-</w:t>
      </w:r>
      <w:r w:rsidRPr="000D1474">
        <w:t xml:space="preserve">Федерального компонента государственного стандарта  основного общего образования. Приказ Минобразования РФ от 05.03.2004 № 1089;  </w:t>
      </w:r>
    </w:p>
    <w:p w:rsidR="00E453BC" w:rsidRPr="000D1474" w:rsidRDefault="00E453BC" w:rsidP="00E453BC">
      <w:pPr>
        <w:spacing w:line="360" w:lineRule="auto"/>
        <w:jc w:val="both"/>
      </w:pPr>
      <w:r>
        <w:t>-</w:t>
      </w:r>
      <w:r w:rsidRPr="000D1474">
        <w:t>Программы общеобразовательных учреждений по английскому языку для школ с углублённым изучением английского языка (</w:t>
      </w:r>
      <w:r w:rsidRPr="000D1474">
        <w:rPr>
          <w:lang w:val="en-US"/>
        </w:rPr>
        <w:t>II</w:t>
      </w:r>
      <w:r w:rsidRPr="000D1474">
        <w:t>-</w:t>
      </w:r>
      <w:r w:rsidRPr="000D1474">
        <w:rPr>
          <w:lang w:val="en-US"/>
        </w:rPr>
        <w:t>XI</w:t>
      </w:r>
      <w:r w:rsidRPr="000D1474">
        <w:t xml:space="preserve"> кл.), составители О.В. Афанасьева, И.В. Михеева, Н.В. Языкова, а также </w:t>
      </w:r>
      <w:r>
        <w:t>учебника</w:t>
      </w:r>
      <w:r w:rsidRPr="000D1474">
        <w:t xml:space="preserve"> под редакцией В.В. Сафоново</w:t>
      </w:r>
      <w:r>
        <w:t xml:space="preserve">й, </w:t>
      </w:r>
      <w:r w:rsidRPr="000D1474">
        <w:t xml:space="preserve"> О.В. Афанасьевой, И.В. Михеевой «</w:t>
      </w:r>
      <w:r w:rsidRPr="000D1474">
        <w:rPr>
          <w:lang w:val="en-US"/>
        </w:rPr>
        <w:t>English</w:t>
      </w:r>
      <w:r w:rsidRPr="000D1474">
        <w:t xml:space="preserve"> </w:t>
      </w:r>
      <w:r w:rsidRPr="000D1474">
        <w:rPr>
          <w:lang w:val="en-US"/>
        </w:rPr>
        <w:t>X</w:t>
      </w:r>
      <w:r>
        <w:rPr>
          <w:lang w:val="en-US"/>
        </w:rPr>
        <w:t>I</w:t>
      </w:r>
      <w:r>
        <w:t>» (М.,“Просвещение”2011</w:t>
      </w:r>
      <w:r w:rsidRPr="000D1474">
        <w:t xml:space="preserve">); </w:t>
      </w:r>
    </w:p>
    <w:p w:rsidR="00E453BC" w:rsidRPr="000D1474" w:rsidRDefault="00E453BC" w:rsidP="00E453BC">
      <w:pPr>
        <w:spacing w:line="360" w:lineRule="auto"/>
        <w:jc w:val="both"/>
      </w:pPr>
      <w:r>
        <w:t>-</w:t>
      </w:r>
      <w:r w:rsidRPr="000D1474">
        <w:t>Основной образовательной программы  среднего общего образования МБОУ «</w:t>
      </w:r>
      <w:r>
        <w:t>СОШ</w:t>
      </w:r>
      <w:r w:rsidRPr="000D1474">
        <w:t xml:space="preserve"> № 140» Советского района </w:t>
      </w:r>
      <w:proofErr w:type="gramStart"/>
      <w:r w:rsidRPr="000D1474">
        <w:t>г</w:t>
      </w:r>
      <w:proofErr w:type="gramEnd"/>
      <w:r w:rsidRPr="000D1474">
        <w:t>. Казани;</w:t>
      </w:r>
    </w:p>
    <w:p w:rsidR="00E453BC" w:rsidRPr="000D1474" w:rsidRDefault="00E453BC" w:rsidP="00E453BC">
      <w:pPr>
        <w:spacing w:line="360" w:lineRule="auto"/>
      </w:pPr>
      <w:r w:rsidRPr="000D1474">
        <w:t xml:space="preserve"> </w:t>
      </w:r>
      <w:r>
        <w:t>-</w:t>
      </w:r>
      <w:r w:rsidRPr="000D1474">
        <w:t>Учебного плана МБОУ «</w:t>
      </w:r>
      <w:r>
        <w:t>СОШ</w:t>
      </w:r>
      <w:r w:rsidRPr="000D1474">
        <w:t xml:space="preserve"> № 140» Сов</w:t>
      </w:r>
      <w:r>
        <w:t xml:space="preserve">етского района </w:t>
      </w:r>
      <w:proofErr w:type="gramStart"/>
      <w:r>
        <w:t>г</w:t>
      </w:r>
      <w:proofErr w:type="gramEnd"/>
      <w:r>
        <w:t xml:space="preserve">. Казани </w:t>
      </w:r>
      <w:r w:rsidRPr="00484B46">
        <w:t>на 20</w:t>
      </w:r>
      <w:r>
        <w:t>20</w:t>
      </w:r>
      <w:r w:rsidRPr="00484B46">
        <w:t>-20</w:t>
      </w:r>
      <w:r>
        <w:t>21</w:t>
      </w:r>
      <w:r w:rsidRPr="000D1474">
        <w:t xml:space="preserve"> учебный год.</w:t>
      </w:r>
    </w:p>
    <w:p w:rsidR="00E453BC" w:rsidRPr="000D1474" w:rsidRDefault="00E453BC" w:rsidP="00E453BC">
      <w:pPr>
        <w:spacing w:line="360" w:lineRule="auto"/>
        <w:ind w:firstLine="567"/>
        <w:jc w:val="both"/>
        <w:rPr>
          <w:rFonts w:ascii="TimesNewRomanPSMT" w:hAnsi="TimesNewRomanPSMT" w:cs="TimesNewRomanPSMT"/>
        </w:rPr>
      </w:pPr>
      <w:r w:rsidRPr="000D1474">
        <w:t>Рабочая программа рассчитана на 1</w:t>
      </w:r>
      <w:r>
        <w:t>70</w:t>
      </w:r>
      <w:r w:rsidRPr="000D1474">
        <w:t xml:space="preserve"> часов в год (</w:t>
      </w:r>
      <w:r>
        <w:t>5</w:t>
      </w:r>
      <w:r w:rsidRPr="000D1474">
        <w:t xml:space="preserve"> учебных часа в неделю). </w:t>
      </w:r>
      <w:r>
        <w:t xml:space="preserve">Срок реализации программы – </w:t>
      </w:r>
      <w:r w:rsidRPr="00484B46">
        <w:t>20</w:t>
      </w:r>
      <w:r>
        <w:t>20</w:t>
      </w:r>
      <w:r w:rsidRPr="00484B46">
        <w:t>-20</w:t>
      </w:r>
      <w:r>
        <w:t>21</w:t>
      </w:r>
      <w:r w:rsidRPr="000D1474">
        <w:t xml:space="preserve"> учебный год.    Программа по английскому языку составлена на основе федерального компонента государственного стандарта основного общего образования. Программа конкретизирует содержание предметных тем,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 возрастных особенностей учащихся, межпредметных и внутрипредметных связей.</w:t>
      </w:r>
    </w:p>
    <w:p w:rsidR="00E453BC" w:rsidRPr="000D1474" w:rsidRDefault="00E453BC" w:rsidP="00E453BC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E453BC" w:rsidRPr="000D1474" w:rsidRDefault="00E453BC" w:rsidP="00E453BC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D1474">
        <w:rPr>
          <w:b/>
          <w:bCs/>
        </w:rPr>
        <w:t>Цели обучения английскому языку</w:t>
      </w:r>
    </w:p>
    <w:p w:rsidR="00E453BC" w:rsidRPr="000D1474" w:rsidRDefault="00E453BC" w:rsidP="00E453BC">
      <w:pPr>
        <w:autoSpaceDE w:val="0"/>
        <w:autoSpaceDN w:val="0"/>
        <w:adjustRightInd w:val="0"/>
        <w:spacing w:line="360" w:lineRule="auto"/>
        <w:jc w:val="both"/>
      </w:pPr>
      <w:r w:rsidRPr="000D1474">
        <w:t xml:space="preserve">    </w:t>
      </w:r>
      <w:proofErr w:type="gramStart"/>
      <w:r w:rsidRPr="000D1474">
        <w:t xml:space="preserve">Изучение в старшей школе иностранного языка в целом и английского в частности на повышенном и углублённых уровнях направлено на достижение следующих </w:t>
      </w:r>
      <w:r w:rsidRPr="000D1474">
        <w:rPr>
          <w:bCs/>
        </w:rPr>
        <w:t>целей</w:t>
      </w:r>
      <w:r w:rsidRPr="000D1474">
        <w:t>:</w:t>
      </w:r>
      <w:proofErr w:type="gramEnd"/>
    </w:p>
    <w:p w:rsidR="00E453BC" w:rsidRPr="000D1474" w:rsidRDefault="00E453BC" w:rsidP="00E453B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0D1474">
        <w:rPr>
          <w:bCs/>
        </w:rPr>
        <w:t>дальнейшее развитие</w:t>
      </w:r>
      <w:r w:rsidRPr="000D1474">
        <w:rPr>
          <w:b/>
          <w:bCs/>
        </w:rPr>
        <w:t xml:space="preserve"> </w:t>
      </w:r>
      <w:r w:rsidRPr="000D1474">
        <w:t>иноязычной коммуникативной компетенции (речевой, языковой, социокультурной, компенсаторной, учебно-познавательной):</w:t>
      </w:r>
    </w:p>
    <w:p w:rsidR="00E453BC" w:rsidRPr="000D1474" w:rsidRDefault="00E453BC" w:rsidP="00E453BC">
      <w:pPr>
        <w:autoSpaceDE w:val="0"/>
        <w:autoSpaceDN w:val="0"/>
        <w:adjustRightInd w:val="0"/>
        <w:spacing w:line="360" w:lineRule="auto"/>
        <w:jc w:val="both"/>
      </w:pPr>
      <w:r w:rsidRPr="000D1474">
        <w:rPr>
          <w:bCs/>
        </w:rPr>
        <w:t xml:space="preserve"> - речевая компетенция</w:t>
      </w:r>
      <w:r w:rsidRPr="000D1474">
        <w:rPr>
          <w:b/>
          <w:bCs/>
        </w:rPr>
        <w:t xml:space="preserve"> </w:t>
      </w:r>
      <w:r w:rsidRPr="000D1474">
        <w:t>– совершенствование коммуникативных умений в четырех основных видах речевой деятельности (говорении, аудировании, чтении и письме); умений планировать свое речевое и неречевое поведение;</w:t>
      </w:r>
    </w:p>
    <w:p w:rsidR="00E453BC" w:rsidRPr="000D1474" w:rsidRDefault="00E453BC" w:rsidP="00E453BC">
      <w:pPr>
        <w:autoSpaceDE w:val="0"/>
        <w:autoSpaceDN w:val="0"/>
        <w:adjustRightInd w:val="0"/>
        <w:spacing w:line="360" w:lineRule="auto"/>
        <w:jc w:val="both"/>
      </w:pPr>
      <w:r w:rsidRPr="000D1474">
        <w:rPr>
          <w:bCs/>
        </w:rPr>
        <w:t xml:space="preserve"> - языковая компетенция</w:t>
      </w:r>
      <w:r w:rsidRPr="000D1474">
        <w:rPr>
          <w:b/>
          <w:bCs/>
        </w:rPr>
        <w:t xml:space="preserve"> – </w:t>
      </w:r>
      <w:r w:rsidRPr="000D1474">
        <w:t>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E453BC" w:rsidRPr="000D1474" w:rsidRDefault="00E453BC" w:rsidP="00E453BC">
      <w:pPr>
        <w:autoSpaceDE w:val="0"/>
        <w:autoSpaceDN w:val="0"/>
        <w:adjustRightInd w:val="0"/>
        <w:spacing w:line="360" w:lineRule="auto"/>
        <w:jc w:val="both"/>
      </w:pPr>
      <w:r w:rsidRPr="000D1474">
        <w:rPr>
          <w:bCs/>
        </w:rPr>
        <w:t xml:space="preserve"> - социокультурная компетенция</w:t>
      </w:r>
      <w:r w:rsidRPr="000D1474">
        <w:rPr>
          <w:b/>
          <w:bCs/>
        </w:rPr>
        <w:t xml:space="preserve"> – </w:t>
      </w:r>
      <w:r w:rsidRPr="000D1474">
        <w:t xml:space="preserve">увеличение объема знаний о социокультурной специфике страны/стран изучаемого языка, совершенствование умений строить свое </w:t>
      </w:r>
      <w:r w:rsidRPr="000D1474">
        <w:lastRenderedPageBreak/>
        <w:t>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E453BC" w:rsidRPr="000D1474" w:rsidRDefault="00E453BC" w:rsidP="00E453BC">
      <w:pPr>
        <w:autoSpaceDE w:val="0"/>
        <w:autoSpaceDN w:val="0"/>
        <w:adjustRightInd w:val="0"/>
        <w:spacing w:line="360" w:lineRule="auto"/>
        <w:jc w:val="both"/>
      </w:pPr>
      <w:r w:rsidRPr="000D1474">
        <w:rPr>
          <w:bCs/>
        </w:rPr>
        <w:t xml:space="preserve"> - компенсаторная компетенция</w:t>
      </w:r>
      <w:r w:rsidRPr="000D1474">
        <w:rPr>
          <w:b/>
          <w:bCs/>
        </w:rPr>
        <w:t xml:space="preserve"> – </w:t>
      </w:r>
      <w:r w:rsidRPr="000D1474">
        <w:t>дальнейшее развитие умений выходить из положения в условиях дефицита языковых сре</w:t>
      </w:r>
      <w:proofErr w:type="gramStart"/>
      <w:r w:rsidRPr="000D1474">
        <w:t>дств пр</w:t>
      </w:r>
      <w:proofErr w:type="gramEnd"/>
      <w:r w:rsidRPr="000D1474">
        <w:t>и получении и передаче иноязычной информации;</w:t>
      </w:r>
    </w:p>
    <w:p w:rsidR="00E453BC" w:rsidRPr="000D1474" w:rsidRDefault="00E453BC" w:rsidP="00E453BC">
      <w:pPr>
        <w:autoSpaceDE w:val="0"/>
        <w:autoSpaceDN w:val="0"/>
        <w:adjustRightInd w:val="0"/>
        <w:spacing w:line="360" w:lineRule="auto"/>
        <w:jc w:val="both"/>
      </w:pPr>
      <w:r w:rsidRPr="000D1474">
        <w:rPr>
          <w:bCs/>
        </w:rPr>
        <w:t xml:space="preserve"> - учебно-познавательная компетенция</w:t>
      </w:r>
      <w:r w:rsidRPr="000D1474">
        <w:rPr>
          <w:b/>
          <w:bCs/>
        </w:rPr>
        <w:t xml:space="preserve"> – </w:t>
      </w:r>
      <w:r w:rsidRPr="000D1474">
        <w:t>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знания;</w:t>
      </w:r>
    </w:p>
    <w:p w:rsidR="00E453BC" w:rsidRDefault="00E453BC" w:rsidP="00E453BC">
      <w:pPr>
        <w:pStyle w:val="a4"/>
        <w:spacing w:line="360" w:lineRule="auto"/>
        <w:ind w:left="0"/>
        <w:rPr>
          <w:sz w:val="24"/>
          <w:szCs w:val="24"/>
        </w:rPr>
      </w:pPr>
      <w:proofErr w:type="gramStart"/>
      <w:r w:rsidRPr="000D1474">
        <w:rPr>
          <w:bCs/>
          <w:sz w:val="24"/>
          <w:szCs w:val="24"/>
        </w:rPr>
        <w:t>развитие</w:t>
      </w:r>
      <w:r w:rsidRPr="000D1474">
        <w:rPr>
          <w:b/>
          <w:bCs/>
          <w:sz w:val="24"/>
          <w:szCs w:val="24"/>
        </w:rPr>
        <w:t xml:space="preserve"> </w:t>
      </w:r>
      <w:r w:rsidRPr="000D1474">
        <w:rPr>
          <w:bCs/>
          <w:sz w:val="24"/>
          <w:szCs w:val="24"/>
        </w:rPr>
        <w:t>и</w:t>
      </w:r>
      <w:r w:rsidRPr="000D1474">
        <w:rPr>
          <w:b/>
          <w:bCs/>
          <w:sz w:val="24"/>
          <w:szCs w:val="24"/>
        </w:rPr>
        <w:t xml:space="preserve"> </w:t>
      </w:r>
      <w:r w:rsidRPr="000D1474">
        <w:rPr>
          <w:bCs/>
          <w:sz w:val="24"/>
          <w:szCs w:val="24"/>
        </w:rPr>
        <w:t>воспитание</w:t>
      </w:r>
      <w:r w:rsidRPr="000D1474">
        <w:rPr>
          <w:b/>
          <w:bCs/>
          <w:sz w:val="24"/>
          <w:szCs w:val="24"/>
        </w:rPr>
        <w:t xml:space="preserve"> </w:t>
      </w:r>
      <w:r w:rsidRPr="000D1474">
        <w:rPr>
          <w:sz w:val="24"/>
          <w:szCs w:val="24"/>
        </w:rPr>
        <w:t>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учащихся в отношении их будущей профессии; их социальная адаптация; формирование качеств гражданина и патриота.</w:t>
      </w:r>
      <w:proofErr w:type="gramEnd"/>
    </w:p>
    <w:p w:rsidR="00E453BC" w:rsidRDefault="00E453BC" w:rsidP="00E453BC">
      <w:pPr>
        <w:pStyle w:val="a4"/>
        <w:spacing w:line="360" w:lineRule="auto"/>
        <w:jc w:val="center"/>
        <w:rPr>
          <w:sz w:val="24"/>
          <w:szCs w:val="24"/>
        </w:rPr>
      </w:pPr>
    </w:p>
    <w:p w:rsidR="00E453BC" w:rsidRPr="007F767C" w:rsidRDefault="00E453BC" w:rsidP="00E453BC">
      <w:pPr>
        <w:pStyle w:val="a4"/>
        <w:spacing w:line="360" w:lineRule="auto"/>
        <w:jc w:val="center"/>
        <w:rPr>
          <w:b/>
          <w:sz w:val="24"/>
          <w:szCs w:val="24"/>
        </w:rPr>
      </w:pPr>
      <w:r w:rsidRPr="000D1474">
        <w:rPr>
          <w:b/>
          <w:sz w:val="24"/>
          <w:szCs w:val="24"/>
        </w:rPr>
        <w:t xml:space="preserve"> </w:t>
      </w:r>
      <w:r w:rsidRPr="007F767C">
        <w:rPr>
          <w:b/>
          <w:sz w:val="24"/>
          <w:szCs w:val="24"/>
        </w:rPr>
        <w:t>Место предмета в учебном плане</w:t>
      </w:r>
    </w:p>
    <w:p w:rsidR="00E453BC" w:rsidRDefault="00E453BC" w:rsidP="00E453BC">
      <w:pPr>
        <w:autoSpaceDE w:val="0"/>
        <w:autoSpaceDN w:val="0"/>
        <w:adjustRightInd w:val="0"/>
        <w:spacing w:line="360" w:lineRule="auto"/>
        <w:ind w:firstLine="567"/>
        <w:jc w:val="both"/>
      </w:pPr>
      <w:proofErr w:type="gramStart"/>
      <w:r w:rsidRPr="005C2174">
        <w:t xml:space="preserve">Федеральный базисный учебный план для образовательных учреждений Российской Федерации отводит 210 часов для обязательного изучения английского языка на этапе полного среднего образования из расчета </w:t>
      </w:r>
      <w:r w:rsidRPr="005C2174">
        <w:rPr>
          <w:b/>
        </w:rPr>
        <w:t>3</w:t>
      </w:r>
      <w:r w:rsidRPr="005C2174">
        <w:t xml:space="preserve"> </w:t>
      </w:r>
      <w:r w:rsidRPr="00F2463B">
        <w:rPr>
          <w:b/>
        </w:rPr>
        <w:t>учебных часа</w:t>
      </w:r>
      <w:r w:rsidRPr="005C2174">
        <w:t xml:space="preserve"> в неделю в 10-11 классах, но </w:t>
      </w:r>
      <w:r w:rsidRPr="005C2174">
        <w:rPr>
          <w:i/>
        </w:rPr>
        <w:t xml:space="preserve">из части формируемой участниками образовательных отношений </w:t>
      </w:r>
      <w:r w:rsidRPr="005C2174">
        <w:t xml:space="preserve">в 10-11классах </w:t>
      </w:r>
      <w:r>
        <w:rPr>
          <w:b/>
        </w:rPr>
        <w:t xml:space="preserve">добавляется на английский </w:t>
      </w:r>
      <w:r w:rsidRPr="00F2463B">
        <w:rPr>
          <w:b/>
        </w:rPr>
        <w:t>яз</w:t>
      </w:r>
      <w:r>
        <w:rPr>
          <w:b/>
        </w:rPr>
        <w:t xml:space="preserve">ык </w:t>
      </w:r>
      <w:r w:rsidRPr="00F2463B">
        <w:rPr>
          <w:b/>
        </w:rPr>
        <w:t xml:space="preserve">2 часа </w:t>
      </w:r>
      <w:r w:rsidRPr="005C2174">
        <w:t xml:space="preserve">для углубленного изучения предмета, поэтому программа рассчитана </w:t>
      </w:r>
      <w:r w:rsidRPr="005C2174">
        <w:rPr>
          <w:b/>
        </w:rPr>
        <w:t xml:space="preserve">на </w:t>
      </w:r>
      <w:r>
        <w:rPr>
          <w:b/>
        </w:rPr>
        <w:t xml:space="preserve">170 </w:t>
      </w:r>
      <w:r w:rsidRPr="005C2174">
        <w:rPr>
          <w:b/>
        </w:rPr>
        <w:t xml:space="preserve">часов  в год </w:t>
      </w:r>
      <w:r w:rsidRPr="005C2174">
        <w:t>(из</w:t>
      </w:r>
      <w:proofErr w:type="gramEnd"/>
      <w:r w:rsidRPr="005C2174">
        <w:t xml:space="preserve"> расчета </w:t>
      </w:r>
      <w:r>
        <w:rPr>
          <w:b/>
        </w:rPr>
        <w:t>5</w:t>
      </w:r>
      <w:r w:rsidRPr="005C2174">
        <w:rPr>
          <w:b/>
        </w:rPr>
        <w:t xml:space="preserve"> учебных час</w:t>
      </w:r>
      <w:r>
        <w:rPr>
          <w:b/>
        </w:rPr>
        <w:t>ов</w:t>
      </w:r>
      <w:r w:rsidRPr="005C2174">
        <w:rPr>
          <w:b/>
        </w:rPr>
        <w:t xml:space="preserve"> в неделю)</w:t>
      </w:r>
      <w:r w:rsidRPr="005C2174">
        <w:t>.</w:t>
      </w:r>
    </w:p>
    <w:p w:rsidR="00E453BC" w:rsidRPr="000D1474" w:rsidRDefault="00E453BC" w:rsidP="00E453BC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t xml:space="preserve">                           </w:t>
      </w:r>
      <w:r w:rsidRPr="000D1474">
        <w:rPr>
          <w:b/>
          <w:bCs/>
        </w:rPr>
        <w:t>Общеучебные умения, навыки и способы деятельности</w:t>
      </w:r>
    </w:p>
    <w:p w:rsidR="00E453BC" w:rsidRDefault="00E453BC" w:rsidP="00E453BC">
      <w:pPr>
        <w:autoSpaceDE w:val="0"/>
        <w:autoSpaceDN w:val="0"/>
        <w:adjustRightInd w:val="0"/>
        <w:spacing w:line="360" w:lineRule="auto"/>
        <w:jc w:val="both"/>
      </w:pPr>
      <w:r w:rsidRPr="000D1474">
        <w:t xml:space="preserve">     </w:t>
      </w:r>
      <w:proofErr w:type="gramStart"/>
      <w:r w:rsidRPr="000D1474">
        <w:t>Программа предусматривает развитие у учащихся учебных умений, связанных с приемами самостоятельного приобретения знаний: использовать двуязычные и одноязычные (толковые) словари и другую справочную литературу, ориентироваться в письменном и аудиотексте на английском языке, обобщать информацию, выделять ее из различных источников; а также развитие специальных учебных умений: использовать выборочный перевод для достижения понимания текста;</w:t>
      </w:r>
      <w:proofErr w:type="gramEnd"/>
      <w:r w:rsidRPr="000D1474">
        <w:t xml:space="preserve"> интерпретировать языковые средства, отражающие особенности культуры англоязычных стран; участвовать в проектной деятельности межпредметного характера.</w:t>
      </w:r>
    </w:p>
    <w:p w:rsidR="00E453BC" w:rsidRDefault="00E453BC" w:rsidP="00E453BC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>
        <w:t xml:space="preserve">                                                  </w:t>
      </w:r>
      <w:r w:rsidRPr="004458C5">
        <w:rPr>
          <w:b/>
        </w:rPr>
        <w:t xml:space="preserve">    </w:t>
      </w:r>
    </w:p>
    <w:p w:rsidR="00E453BC" w:rsidRDefault="00E453BC" w:rsidP="00E453BC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E453BC" w:rsidRDefault="00E453BC" w:rsidP="00E453BC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E453BC" w:rsidRDefault="00E453BC" w:rsidP="00E453BC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E453BC" w:rsidRDefault="00E453BC" w:rsidP="00E453BC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</w:rPr>
        <w:t xml:space="preserve">                                                    </w:t>
      </w:r>
      <w:r w:rsidRPr="004458C5">
        <w:rPr>
          <w:b/>
        </w:rPr>
        <w:t xml:space="preserve"> Предметное содержание речи</w:t>
      </w:r>
    </w:p>
    <w:p w:rsidR="00E453BC" w:rsidRDefault="00E453BC" w:rsidP="00E453BC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E453BC" w:rsidRDefault="00E453BC" w:rsidP="00E453BC">
      <w:pPr>
        <w:autoSpaceDE w:val="0"/>
        <w:autoSpaceDN w:val="0"/>
        <w:adjustRightInd w:val="0"/>
        <w:spacing w:line="360" w:lineRule="auto"/>
        <w:jc w:val="both"/>
      </w:pPr>
      <w:r>
        <w:rPr>
          <w:b/>
        </w:rPr>
        <w:t xml:space="preserve">Социально-бытовая сфера. </w:t>
      </w:r>
      <w:r w:rsidRPr="004458C5">
        <w:t>Повседневная жизнь семьи, ее доход, жилищные и бытовые условия проживание в городской  квартире или в доме/коттедже в сельской местности. Распределение домашних обязанностей в семье. Общение в семье и в школе, межличностные отношения с друзьями и знакомыми. Здоровье и забота о нем, с</w:t>
      </w:r>
      <w:r>
        <w:t>амочувствие, медицинские услуги.</w:t>
      </w:r>
    </w:p>
    <w:p w:rsidR="00E453BC" w:rsidRDefault="00E453BC" w:rsidP="00E453BC">
      <w:pPr>
        <w:autoSpaceDE w:val="0"/>
        <w:autoSpaceDN w:val="0"/>
        <w:adjustRightInd w:val="0"/>
        <w:spacing w:line="360" w:lineRule="auto"/>
        <w:jc w:val="both"/>
      </w:pPr>
      <w:r w:rsidRPr="007415B0">
        <w:rPr>
          <w:b/>
        </w:rPr>
        <w:t>Социально-культурная сфера.</w:t>
      </w:r>
      <w:r>
        <w:t xml:space="preserve"> Молодежь в современном обществе. Досуг молодежи: посещение кружков, спортивных секций и клубов по интересам. Страна/ страны изучаемого языка</w:t>
      </w:r>
      <w:proofErr w:type="gramStart"/>
      <w:r>
        <w:t xml:space="preserve"> ,</w:t>
      </w:r>
      <w:proofErr w:type="gramEnd"/>
      <w:r>
        <w:t xml:space="preserve">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Природа и экология, научно-технический прогресс.</w:t>
      </w:r>
    </w:p>
    <w:p w:rsidR="00E453BC" w:rsidRPr="004458C5" w:rsidRDefault="00E453BC" w:rsidP="00E453BC">
      <w:pPr>
        <w:autoSpaceDE w:val="0"/>
        <w:autoSpaceDN w:val="0"/>
        <w:adjustRightInd w:val="0"/>
        <w:spacing w:line="360" w:lineRule="auto"/>
        <w:jc w:val="both"/>
      </w:pPr>
      <w:r w:rsidRPr="007415B0">
        <w:rPr>
          <w:b/>
        </w:rPr>
        <w:t>Учебно-трудовая сфера.</w:t>
      </w:r>
      <w:r>
        <w:t xml:space="preserve"> Современный мир профессий. Возможности продолжения образования в высшей школе. Проблемы выбора будущей сферы трудовой и профессиональной деятельности, планы на ближайшее будущее. Языки международного общения и их роль при выборе профессии в современном мире.</w:t>
      </w:r>
    </w:p>
    <w:p w:rsidR="003B6098" w:rsidRDefault="00E453BC"/>
    <w:sectPr w:rsidR="003B6098" w:rsidSect="00323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B6675"/>
    <w:multiLevelType w:val="hybridMultilevel"/>
    <w:tmpl w:val="84182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453BC"/>
    <w:rsid w:val="00302253"/>
    <w:rsid w:val="003233B3"/>
    <w:rsid w:val="00427B76"/>
    <w:rsid w:val="00B60AE0"/>
    <w:rsid w:val="00E453BC"/>
    <w:rsid w:val="00EA6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453B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453BC"/>
    <w:pPr>
      <w:ind w:left="720"/>
      <w:contextualSpacing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982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</dc:creator>
  <cp:lastModifiedBy>bb1</cp:lastModifiedBy>
  <cp:revision>1</cp:revision>
  <dcterms:created xsi:type="dcterms:W3CDTF">2020-11-10T17:59:00Z</dcterms:created>
  <dcterms:modified xsi:type="dcterms:W3CDTF">2020-11-10T18:00:00Z</dcterms:modified>
</cp:coreProperties>
</file>